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2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南昌市安全技术防范协会入会申请表</w:t>
      </w:r>
    </w:p>
    <w:p>
      <w:pPr>
        <w:wordWrap w:val="0"/>
        <w:spacing w:after="0"/>
        <w:jc w:val="right"/>
      </w:pPr>
      <w:r>
        <w:rPr>
          <w:rFonts w:hint="eastAsia"/>
        </w:rPr>
        <w:t xml:space="preserve">                                                                                                      填表日期:      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日</w:t>
      </w:r>
    </w:p>
    <w:tbl>
      <w:tblPr>
        <w:tblStyle w:val="4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21"/>
        <w:gridCol w:w="1140"/>
        <w:gridCol w:w="992"/>
        <w:gridCol w:w="1218"/>
        <w:gridCol w:w="474"/>
        <w:gridCol w:w="426"/>
        <w:gridCol w:w="848"/>
        <w:gridCol w:w="436"/>
        <w:gridCol w:w="284"/>
        <w:gridCol w:w="272"/>
        <w:gridCol w:w="862"/>
        <w:gridCol w:w="13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名称</w:t>
            </w:r>
          </w:p>
        </w:tc>
        <w:tc>
          <w:tcPr>
            <w:tcW w:w="8780" w:type="dxa"/>
            <w:gridSpan w:val="1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地址</w:t>
            </w:r>
          </w:p>
        </w:tc>
        <w:tc>
          <w:tcPr>
            <w:tcW w:w="6090" w:type="dxa"/>
            <w:gridSpan w:val="9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邮编</w:t>
            </w:r>
          </w:p>
        </w:tc>
        <w:tc>
          <w:tcPr>
            <w:tcW w:w="182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申请类别</w:t>
            </w:r>
          </w:p>
        </w:tc>
        <w:tc>
          <w:tcPr>
            <w:tcW w:w="5534" w:type="dxa"/>
            <w:gridSpan w:val="7"/>
          </w:tcPr>
          <w:p>
            <w:pPr>
              <w:spacing w:after="0"/>
              <w:ind w:firstLine="320" w:firstLineChars="10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□</w:t>
            </w:r>
            <w:r>
              <w:rPr>
                <w:rFonts w:hint="eastAsia" w:ascii="楷体" w:hAnsi="楷体" w:eastAsia="楷体"/>
                <w:sz w:val="30"/>
                <w:szCs w:val="30"/>
              </w:rPr>
              <w:t xml:space="preserve">理事    □常务理事   □副理事长 </w:t>
            </w:r>
          </w:p>
        </w:tc>
        <w:tc>
          <w:tcPr>
            <w:tcW w:w="1418" w:type="dxa"/>
            <w:gridSpan w:val="3"/>
          </w:tcPr>
          <w:p>
            <w:pPr>
              <w:spacing w:after="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28"/>
                <w:szCs w:val="30"/>
              </w:rPr>
              <w:t>入会日期</w:t>
            </w:r>
          </w:p>
        </w:tc>
        <w:tc>
          <w:tcPr>
            <w:tcW w:w="1828" w:type="dxa"/>
            <w:gridSpan w:val="2"/>
          </w:tcPr>
          <w:p>
            <w:pPr>
              <w:spacing w:after="0"/>
              <w:rPr>
                <w:rFonts w:ascii="楷体" w:hAnsi="楷体" w:eastAsia="楷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法人代表</w:t>
            </w:r>
          </w:p>
        </w:tc>
        <w:tc>
          <w:tcPr>
            <w:tcW w:w="1140" w:type="dxa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职务</w:t>
            </w:r>
          </w:p>
        </w:tc>
        <w:tc>
          <w:tcPr>
            <w:tcW w:w="1218" w:type="dxa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手机</w:t>
            </w:r>
          </w:p>
        </w:tc>
        <w:tc>
          <w:tcPr>
            <w:tcW w:w="1568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座机</w:t>
            </w:r>
          </w:p>
        </w:tc>
        <w:tc>
          <w:tcPr>
            <w:tcW w:w="182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联系人</w:t>
            </w:r>
          </w:p>
        </w:tc>
        <w:tc>
          <w:tcPr>
            <w:tcW w:w="1140" w:type="dxa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职务</w:t>
            </w:r>
          </w:p>
        </w:tc>
        <w:tc>
          <w:tcPr>
            <w:tcW w:w="1218" w:type="dxa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手机</w:t>
            </w:r>
          </w:p>
        </w:tc>
        <w:tc>
          <w:tcPr>
            <w:tcW w:w="1568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邮箱</w:t>
            </w:r>
          </w:p>
        </w:tc>
        <w:tc>
          <w:tcPr>
            <w:tcW w:w="182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企业成立日期</w:t>
            </w:r>
          </w:p>
        </w:tc>
        <w:tc>
          <w:tcPr>
            <w:tcW w:w="2132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692" w:type="dxa"/>
            <w:gridSpan w:val="2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职工人数</w:t>
            </w:r>
          </w:p>
        </w:tc>
        <w:tc>
          <w:tcPr>
            <w:tcW w:w="1274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854" w:type="dxa"/>
            <w:gridSpan w:val="4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注册资本</w:t>
            </w:r>
          </w:p>
        </w:tc>
        <w:tc>
          <w:tcPr>
            <w:tcW w:w="1828" w:type="dxa"/>
            <w:gridSpan w:val="2"/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企业经济类型</w:t>
            </w:r>
          </w:p>
        </w:tc>
        <w:tc>
          <w:tcPr>
            <w:tcW w:w="8780" w:type="dxa"/>
            <w:gridSpan w:val="12"/>
          </w:tcPr>
          <w:p>
            <w:pPr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□</w:t>
            </w:r>
            <w:r>
              <w:rPr>
                <w:rFonts w:ascii="楷体" w:hAnsi="楷体" w:eastAsia="楷体"/>
                <w:sz w:val="28"/>
                <w:szCs w:val="28"/>
              </w:rPr>
              <w:t>国企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民企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私企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股份制   □中外合资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□外商独资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经营方式</w:t>
            </w:r>
          </w:p>
        </w:tc>
        <w:tc>
          <w:tcPr>
            <w:tcW w:w="8780" w:type="dxa"/>
            <w:gridSpan w:val="12"/>
          </w:tcPr>
          <w:p>
            <w:pPr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ascii="楷体" w:hAnsi="楷体" w:eastAsia="楷体"/>
                <w:sz w:val="28"/>
                <w:szCs w:val="28"/>
              </w:rPr>
              <w:t>经销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□工程设计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施工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系统集成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□生产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厂家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信息技术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□科研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ind w:left="540" w:leftChars="100" w:hanging="320" w:hangingChars="100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公司业务</w:t>
            </w:r>
            <w:r>
              <w:rPr>
                <w:rFonts w:hint="eastAsia" w:ascii="楷体" w:hAnsi="楷体" w:eastAsia="楷体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/>
                <w:sz w:val="32"/>
                <w:szCs w:val="32"/>
              </w:rPr>
              <w:t>范围</w:t>
            </w:r>
          </w:p>
        </w:tc>
        <w:tc>
          <w:tcPr>
            <w:tcW w:w="8780" w:type="dxa"/>
            <w:gridSpan w:val="12"/>
            <w:tcBorders>
              <w:right w:val="single" w:color="auto" w:sz="4" w:space="0"/>
            </w:tcBorders>
          </w:tcPr>
          <w:p>
            <w:pPr>
              <w:adjustRightInd/>
              <w:snapToGrid/>
              <w:spacing w:after="0" w:line="220" w:lineRule="atLeast"/>
              <w:ind w:right="51" w:rightChars="23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after="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公司简介</w:t>
            </w:r>
          </w:p>
        </w:tc>
        <w:tc>
          <w:tcPr>
            <w:tcW w:w="8780" w:type="dxa"/>
            <w:gridSpan w:val="12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24" w:type="dxa"/>
            <w:vMerge w:val="restart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年度营销额</w:t>
            </w:r>
          </w:p>
          <w:p>
            <w:pPr>
              <w:spacing w:after="0"/>
              <w:jc w:val="righ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</w:tcPr>
          <w:p>
            <w:pPr>
              <w:spacing w:after="0"/>
              <w:ind w:right="281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年度</w:t>
            </w:r>
          </w:p>
        </w:tc>
        <w:tc>
          <w:tcPr>
            <w:tcW w:w="7085" w:type="dxa"/>
            <w:gridSpan w:val="11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重点项目名称</w:t>
            </w: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全年总金额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7085" w:type="dxa"/>
            <w:gridSpan w:val="11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7085" w:type="dxa"/>
            <w:gridSpan w:val="11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7085" w:type="dxa"/>
            <w:gridSpan w:val="11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楷体" w:hAnsi="楷体" w:eastAsia="楷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0725" w:type="dxa"/>
            <w:gridSpan w:val="14"/>
            <w:tcBorders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sz w:val="36"/>
                <w:szCs w:val="36"/>
              </w:rPr>
              <w:t>企业自律承诺书</w:t>
            </w:r>
          </w:p>
          <w:p>
            <w:pPr>
              <w:spacing w:after="0"/>
              <w:jc w:val="both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 xml:space="preserve">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我公司自愿加入南昌市安全技术防范协会，自觉遵守《南昌市安全技术防范协会章程》及《南昌市安全技术防范行业诚信行为规范》，积极参加协会各项活动，共同维护南昌市安防市场秩序，促进南昌市安防行业健康发展。</w:t>
            </w:r>
          </w:p>
          <w:p>
            <w:pPr>
              <w:spacing w:after="0" w:line="500" w:lineRule="exact"/>
              <w:ind w:firstLine="585"/>
              <w:jc w:val="both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特此声明。</w:t>
            </w:r>
          </w:p>
          <w:p>
            <w:pPr>
              <w:spacing w:after="0" w:line="500" w:lineRule="exact"/>
              <w:ind w:firstLine="600" w:firstLineChars="200"/>
              <w:rPr>
                <w:rFonts w:asciiTheme="minorEastAsia" w:hAnsiTheme="minorEastAsia" w:eastAsiaTheme="minorEastAsia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公司（盖章）: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         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法人：</w:t>
            </w:r>
            <w:r>
              <w:rPr>
                <w:rFonts w:hint="eastAsia" w:asciiTheme="minorEastAsia" w:hAnsiTheme="minorEastAsia" w:eastAsiaTheme="minorEastAsia"/>
                <w:szCs w:val="30"/>
              </w:rPr>
              <w:t xml:space="preserve">  </w:t>
            </w:r>
          </w:p>
          <w:p>
            <w:pPr>
              <w:wordWrap w:val="0"/>
              <w:spacing w:after="0" w:line="500" w:lineRule="exact"/>
              <w:ind w:firstLine="585"/>
              <w:jc w:val="right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  月  日</w:t>
            </w:r>
          </w:p>
        </w:tc>
      </w:tr>
    </w:tbl>
    <w:p>
      <w:pPr>
        <w:spacing w:after="0" w:line="20" w:lineRule="exact"/>
        <w:rPr>
          <w:rFonts w:ascii="楷体" w:hAnsi="楷体" w:eastAsia="楷体"/>
          <w:sz w:val="32"/>
          <w:szCs w:val="32"/>
        </w:rPr>
      </w:pP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1D69"/>
    <w:rsid w:val="000A6152"/>
    <w:rsid w:val="001D638A"/>
    <w:rsid w:val="0028222D"/>
    <w:rsid w:val="00323B43"/>
    <w:rsid w:val="003D37D8"/>
    <w:rsid w:val="004060AC"/>
    <w:rsid w:val="00426133"/>
    <w:rsid w:val="004358AB"/>
    <w:rsid w:val="004A543C"/>
    <w:rsid w:val="004C0270"/>
    <w:rsid w:val="004C0B47"/>
    <w:rsid w:val="0074673D"/>
    <w:rsid w:val="0079223A"/>
    <w:rsid w:val="007F6385"/>
    <w:rsid w:val="007F7AD8"/>
    <w:rsid w:val="008B7726"/>
    <w:rsid w:val="009E2542"/>
    <w:rsid w:val="00A2061B"/>
    <w:rsid w:val="00A46902"/>
    <w:rsid w:val="00A9758C"/>
    <w:rsid w:val="00AC3AC8"/>
    <w:rsid w:val="00B410C0"/>
    <w:rsid w:val="00B61D24"/>
    <w:rsid w:val="00B8653A"/>
    <w:rsid w:val="00BB175D"/>
    <w:rsid w:val="00BF5DCD"/>
    <w:rsid w:val="00C4734D"/>
    <w:rsid w:val="00C478BD"/>
    <w:rsid w:val="00D13FE4"/>
    <w:rsid w:val="00D31D50"/>
    <w:rsid w:val="00D4655D"/>
    <w:rsid w:val="00DD44BD"/>
    <w:rsid w:val="00E1149E"/>
    <w:rsid w:val="00E27A06"/>
    <w:rsid w:val="00F8643D"/>
    <w:rsid w:val="00FB2171"/>
    <w:rsid w:val="26B07066"/>
    <w:rsid w:val="27AF0636"/>
    <w:rsid w:val="46456B4A"/>
    <w:rsid w:val="504A6AE1"/>
    <w:rsid w:val="6C035716"/>
    <w:rsid w:val="7FE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A0B06-8182-41B2-9E8D-3154E7564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南昌安防协会助理杨虹</cp:lastModifiedBy>
  <cp:lastPrinted>2019-09-16T03:24:00Z</cp:lastPrinted>
  <dcterms:modified xsi:type="dcterms:W3CDTF">2019-11-25T02:52:53Z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